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A654" w14:textId="0A15E4A5" w:rsidR="00215114" w:rsidRPr="00215114" w:rsidRDefault="00215114" w:rsidP="00215114">
      <w:pPr>
        <w:rPr>
          <w:rFonts w:ascii="Arial" w:hAnsi="Arial" w:cs="Arial"/>
          <w:b/>
          <w:sz w:val="22"/>
          <w:szCs w:val="22"/>
        </w:rPr>
      </w:pPr>
      <w:r w:rsidRPr="00215114">
        <w:rPr>
          <w:rFonts w:ascii="Arial" w:hAnsi="Arial" w:cs="Arial"/>
          <w:b/>
          <w:sz w:val="22"/>
          <w:szCs w:val="22"/>
        </w:rPr>
        <w:t>Medienmitteilung September 2020</w:t>
      </w:r>
    </w:p>
    <w:p w14:paraId="04F14A30" w14:textId="77777777" w:rsidR="00215114" w:rsidRPr="00215114" w:rsidRDefault="00215114" w:rsidP="00215114">
      <w:pPr>
        <w:rPr>
          <w:rFonts w:ascii="Arial" w:hAnsi="Arial" w:cs="Arial"/>
          <w:b/>
          <w:sz w:val="22"/>
          <w:szCs w:val="22"/>
        </w:rPr>
      </w:pPr>
    </w:p>
    <w:p w14:paraId="30A2B8F1" w14:textId="01EB3457" w:rsidR="00215114" w:rsidRPr="00215114" w:rsidRDefault="00215114" w:rsidP="00215114">
      <w:pPr>
        <w:rPr>
          <w:rFonts w:ascii="Arial" w:hAnsi="Arial" w:cs="Arial"/>
          <w:b/>
          <w:sz w:val="22"/>
          <w:szCs w:val="22"/>
        </w:rPr>
      </w:pPr>
      <w:r w:rsidRPr="00215114">
        <w:rPr>
          <w:rFonts w:ascii="Arial" w:hAnsi="Arial" w:cs="Arial"/>
          <w:b/>
          <w:sz w:val="22"/>
          <w:szCs w:val="22"/>
        </w:rPr>
        <w:t>PluSport ermittelt den Newcomer des Jahres – wer wird Nachfolger oder Nachfolgerin von Nora Meister?</w:t>
      </w:r>
    </w:p>
    <w:p w14:paraId="6D9DCC17" w14:textId="77777777" w:rsidR="00215114" w:rsidRPr="00215114" w:rsidRDefault="00215114" w:rsidP="00215114">
      <w:pPr>
        <w:rPr>
          <w:rFonts w:ascii="Arial" w:hAnsi="Arial" w:cs="Arial"/>
          <w:b/>
          <w:sz w:val="22"/>
          <w:szCs w:val="22"/>
        </w:rPr>
      </w:pPr>
    </w:p>
    <w:p w14:paraId="59AB86B0" w14:textId="77777777" w:rsidR="00215114" w:rsidRPr="00215114" w:rsidRDefault="00215114" w:rsidP="00215114">
      <w:pPr>
        <w:tabs>
          <w:tab w:val="left" w:pos="3828"/>
          <w:tab w:val="left" w:pos="4678"/>
        </w:tabs>
        <w:rPr>
          <w:rFonts w:ascii="Arial" w:hAnsi="Arial" w:cs="Arial"/>
          <w:b/>
          <w:sz w:val="22"/>
          <w:szCs w:val="22"/>
        </w:rPr>
      </w:pPr>
      <w:r w:rsidRPr="00215114">
        <w:rPr>
          <w:rFonts w:ascii="Arial" w:hAnsi="Arial" w:cs="Arial"/>
          <w:b/>
          <w:sz w:val="22"/>
          <w:szCs w:val="22"/>
        </w:rPr>
        <w:t>Im Alter von 17 Jahren hat Nora Meister im vergangenen Jahr einen Weltrekord im Schwimmen aufgestellt und wurde von PluSport zur «Newcomerin des Jahres gewählt». Nun sind sechs Athletinnen und Athleten für die Wahl nominiert, die erstmals via Online-Voting durchgeführt werden.</w:t>
      </w:r>
    </w:p>
    <w:p w14:paraId="245B035A" w14:textId="77777777" w:rsidR="00215114" w:rsidRPr="00215114" w:rsidRDefault="00215114" w:rsidP="00215114">
      <w:pPr>
        <w:tabs>
          <w:tab w:val="left" w:pos="3828"/>
          <w:tab w:val="left" w:pos="4678"/>
        </w:tabs>
        <w:jc w:val="both"/>
        <w:rPr>
          <w:rFonts w:ascii="Arial" w:hAnsi="Arial" w:cs="Arial"/>
          <w:bCs/>
          <w:sz w:val="22"/>
          <w:szCs w:val="22"/>
        </w:rPr>
      </w:pPr>
    </w:p>
    <w:p w14:paraId="529C5F5F"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 xml:space="preserve">Seit 2006 vergibt PluSport, der Dachverband des schweizerischen Behindertensports, den Newcomer-Award als Anerkennung für bereits erreichte Leistungen. Der mit 2500 Franken dotierte Preis soll für zusätzlichen Auftrieb für eine erfolgreiche sportliche Zukunft sorgen. Dass der Award motivierend wirkt, weiss die letztjährige Preisträgerin Nora Meister: «Die Auszeichnung 2018 hat mir einen besonderen Schub verliehen.» Wenige Wochen später schwamm die 17-jährige Aargauerin an den Weltmeisterschaften in London zu zwei Bronzemedaillen. </w:t>
      </w:r>
    </w:p>
    <w:p w14:paraId="5403AAE2" w14:textId="77777777" w:rsidR="00215114" w:rsidRPr="00215114" w:rsidRDefault="00215114" w:rsidP="00215114">
      <w:pPr>
        <w:tabs>
          <w:tab w:val="left" w:pos="3828"/>
          <w:tab w:val="left" w:pos="4678"/>
        </w:tabs>
        <w:jc w:val="both"/>
        <w:rPr>
          <w:rFonts w:ascii="Arial" w:hAnsi="Arial" w:cs="Arial"/>
          <w:bCs/>
          <w:sz w:val="22"/>
          <w:szCs w:val="22"/>
        </w:rPr>
      </w:pPr>
    </w:p>
    <w:p w14:paraId="2BBF851B" w14:textId="77777777" w:rsidR="00215114" w:rsidRPr="00215114" w:rsidRDefault="00215114" w:rsidP="00215114">
      <w:pPr>
        <w:tabs>
          <w:tab w:val="left" w:pos="3828"/>
          <w:tab w:val="left" w:pos="4678"/>
        </w:tabs>
        <w:jc w:val="both"/>
        <w:rPr>
          <w:rFonts w:ascii="Arial" w:hAnsi="Arial" w:cs="Arial"/>
          <w:b/>
          <w:sz w:val="22"/>
          <w:szCs w:val="22"/>
        </w:rPr>
      </w:pPr>
      <w:r w:rsidRPr="00215114">
        <w:rPr>
          <w:rFonts w:ascii="Arial" w:hAnsi="Arial" w:cs="Arial"/>
          <w:b/>
          <w:sz w:val="22"/>
          <w:szCs w:val="22"/>
        </w:rPr>
        <w:t>Das sind die Kandidaten</w:t>
      </w:r>
    </w:p>
    <w:p w14:paraId="6D6230F3"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Wer folgt nun der zweifachen Europameisterin? Im Gegensatz zu den Vorjahren, in denen drei Athletinnen und Athleten nominiert wurden, stehen für den Newcomer-Award 2019 folgende sechs Sportlerinnen und Sportler zur Auswahl:</w:t>
      </w:r>
    </w:p>
    <w:p w14:paraId="6AFCD9CE" w14:textId="77777777" w:rsidR="00215114" w:rsidRPr="00215114" w:rsidRDefault="00215114" w:rsidP="00215114">
      <w:pPr>
        <w:tabs>
          <w:tab w:val="left" w:pos="3828"/>
          <w:tab w:val="left" w:pos="4678"/>
        </w:tabs>
        <w:jc w:val="both"/>
        <w:rPr>
          <w:rFonts w:ascii="Arial" w:hAnsi="Arial" w:cs="Arial"/>
          <w:bCs/>
          <w:sz w:val="22"/>
          <w:szCs w:val="22"/>
        </w:rPr>
      </w:pPr>
    </w:p>
    <w:p w14:paraId="013C93AC"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Flore Espina (35/Dressurreiten, lebt in Spanien)</w:t>
      </w:r>
    </w:p>
    <w:p w14:paraId="0BF9ED40"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Sofia Gonzalez (19/Leichtathletik, Kanton VD)</w:t>
      </w:r>
    </w:p>
    <w:p w14:paraId="0E0F79D6"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Luzia Joller (35/Snowboard, Kanton BL)</w:t>
      </w:r>
    </w:p>
    <w:p w14:paraId="02C1AD99"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Leo McCrea (17/Schwimmen, lebt in England)</w:t>
      </w:r>
    </w:p>
    <w:p w14:paraId="5B2D6DCE"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Ueli Rotach (18/Ski Alpin, Kanton St. Gallen)</w:t>
      </w:r>
    </w:p>
    <w:p w14:paraId="78DA6844"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Christof Wynistorf mit Guide Hervé Krebs (35/Rad Bahn, Kanton Bern)</w:t>
      </w:r>
    </w:p>
    <w:p w14:paraId="6DDEEB7E" w14:textId="77777777" w:rsidR="00215114" w:rsidRPr="00215114" w:rsidRDefault="00215114" w:rsidP="00215114">
      <w:pPr>
        <w:tabs>
          <w:tab w:val="left" w:pos="3828"/>
          <w:tab w:val="left" w:pos="4678"/>
        </w:tabs>
        <w:jc w:val="both"/>
        <w:rPr>
          <w:rFonts w:ascii="Arial" w:hAnsi="Arial" w:cs="Arial"/>
          <w:bCs/>
          <w:sz w:val="22"/>
          <w:szCs w:val="22"/>
        </w:rPr>
      </w:pPr>
    </w:p>
    <w:p w14:paraId="1BFD251B" w14:textId="77777777" w:rsidR="00215114" w:rsidRPr="00215114" w:rsidRDefault="00215114" w:rsidP="00215114">
      <w:pPr>
        <w:rPr>
          <w:rFonts w:ascii="Arial" w:hAnsi="Arial" w:cs="Arial"/>
          <w:b/>
          <w:sz w:val="22"/>
          <w:szCs w:val="22"/>
        </w:rPr>
      </w:pPr>
      <w:r w:rsidRPr="00215114">
        <w:rPr>
          <w:rFonts w:ascii="Arial" w:hAnsi="Arial" w:cs="Arial"/>
          <w:b/>
          <w:sz w:val="22"/>
          <w:szCs w:val="22"/>
        </w:rPr>
        <w:t>So stellen sich die sechs Nominierten vor:</w:t>
      </w:r>
    </w:p>
    <w:p w14:paraId="598538AD" w14:textId="77777777" w:rsidR="00215114" w:rsidRPr="00215114" w:rsidRDefault="00215114" w:rsidP="00215114">
      <w:pPr>
        <w:rPr>
          <w:rFonts w:ascii="Arial" w:hAnsi="Arial" w:cs="Arial"/>
          <w:b/>
          <w:sz w:val="22"/>
          <w:szCs w:val="22"/>
        </w:rPr>
      </w:pPr>
      <w:hyperlink r:id="rId7" w:history="1">
        <w:r w:rsidRPr="00215114">
          <w:rPr>
            <w:rStyle w:val="Hyperlink"/>
            <w:rFonts w:ascii="Arial" w:hAnsi="Arial" w:cs="Arial"/>
            <w:b/>
            <w:color w:val="000000" w:themeColor="text1"/>
            <w:sz w:val="22"/>
            <w:szCs w:val="22"/>
          </w:rPr>
          <w:t>plusport.ch/newcomer2019</w:t>
        </w:r>
      </w:hyperlink>
    </w:p>
    <w:p w14:paraId="2652AEF2" w14:textId="77777777" w:rsidR="00215114" w:rsidRPr="00215114" w:rsidRDefault="00215114" w:rsidP="00215114">
      <w:pPr>
        <w:tabs>
          <w:tab w:val="left" w:pos="3828"/>
          <w:tab w:val="left" w:pos="4678"/>
        </w:tabs>
        <w:jc w:val="both"/>
        <w:rPr>
          <w:rFonts w:ascii="Arial" w:hAnsi="Arial" w:cs="Arial"/>
          <w:bCs/>
          <w:sz w:val="22"/>
          <w:szCs w:val="22"/>
        </w:rPr>
      </w:pPr>
    </w:p>
    <w:p w14:paraId="4D0E4BBC" w14:textId="77777777" w:rsidR="00215114" w:rsidRPr="00215114" w:rsidRDefault="00215114" w:rsidP="00215114">
      <w:pPr>
        <w:tabs>
          <w:tab w:val="left" w:pos="3828"/>
          <w:tab w:val="left" w:pos="4678"/>
        </w:tabs>
        <w:jc w:val="both"/>
        <w:rPr>
          <w:rFonts w:ascii="Arial" w:hAnsi="Arial" w:cs="Arial"/>
          <w:b/>
          <w:sz w:val="22"/>
          <w:szCs w:val="22"/>
        </w:rPr>
      </w:pPr>
      <w:r w:rsidRPr="00215114">
        <w:rPr>
          <w:rFonts w:ascii="Arial" w:hAnsi="Arial" w:cs="Arial"/>
          <w:b/>
          <w:sz w:val="22"/>
          <w:szCs w:val="22"/>
        </w:rPr>
        <w:t>Stimmen Sie ab und machen Sie mit</w:t>
      </w:r>
    </w:p>
    <w:p w14:paraId="387C52A0" w14:textId="77777777" w:rsidR="00215114" w:rsidRPr="00215114" w:rsidRDefault="00215114" w:rsidP="00215114">
      <w:pPr>
        <w:tabs>
          <w:tab w:val="left" w:pos="3828"/>
          <w:tab w:val="left" w:pos="4678"/>
        </w:tabs>
        <w:jc w:val="both"/>
        <w:rPr>
          <w:rFonts w:ascii="Arial" w:hAnsi="Arial" w:cs="Arial"/>
          <w:bCs/>
          <w:sz w:val="22"/>
          <w:szCs w:val="22"/>
        </w:rPr>
      </w:pPr>
      <w:r w:rsidRPr="00215114">
        <w:rPr>
          <w:rFonts w:ascii="Arial" w:hAnsi="Arial" w:cs="Arial"/>
          <w:bCs/>
          <w:sz w:val="22"/>
          <w:szCs w:val="22"/>
        </w:rPr>
        <w:t>Das Online-Voting startet am 1. September und dauert bis zum 10. Oktober. Wöchentlich wird ein anonymisiertes Diagramm aktualisiert, auf welchem die prozentuale Verteilung der Stimmen ersichtlich ist. Der Gewinner oder die Gewinnerin wird am 24. Oktober an der Jubiläums-Gala zum 60-jährigen Bestehen von PluSport ausgezeichnet.</w:t>
      </w:r>
    </w:p>
    <w:p w14:paraId="147A8A1C" w14:textId="77777777" w:rsidR="00215114" w:rsidRPr="00215114" w:rsidRDefault="00215114" w:rsidP="00215114">
      <w:pPr>
        <w:tabs>
          <w:tab w:val="left" w:pos="3828"/>
          <w:tab w:val="left" w:pos="4678"/>
        </w:tabs>
        <w:jc w:val="both"/>
        <w:rPr>
          <w:rFonts w:ascii="Arial" w:hAnsi="Arial" w:cs="Arial"/>
          <w:bCs/>
          <w:sz w:val="22"/>
          <w:szCs w:val="22"/>
        </w:rPr>
      </w:pPr>
    </w:p>
    <w:p w14:paraId="3C1120AD" w14:textId="77777777" w:rsidR="00215114" w:rsidRPr="00215114" w:rsidRDefault="00215114" w:rsidP="00215114">
      <w:pPr>
        <w:rPr>
          <w:rFonts w:ascii="Arial" w:hAnsi="Arial" w:cs="Arial"/>
          <w:sz w:val="22"/>
          <w:szCs w:val="22"/>
        </w:rPr>
      </w:pPr>
      <w:r w:rsidRPr="00215114">
        <w:rPr>
          <w:rFonts w:ascii="Arial" w:hAnsi="Arial" w:cs="Arial"/>
          <w:bCs/>
          <w:sz w:val="22"/>
          <w:szCs w:val="22"/>
        </w:rPr>
        <w:t xml:space="preserve">Stimmberechtigt sind alle Personen ab 16 Jahren. Abgestimmt werden hier: </w:t>
      </w:r>
      <w:hyperlink r:id="rId8" w:history="1">
        <w:r w:rsidRPr="00215114">
          <w:rPr>
            <w:rStyle w:val="Hyperlink"/>
            <w:rFonts w:ascii="Arial" w:hAnsi="Arial" w:cs="Arial"/>
            <w:b/>
            <w:bCs/>
            <w:color w:val="000000" w:themeColor="text1"/>
            <w:sz w:val="22"/>
            <w:szCs w:val="22"/>
          </w:rPr>
          <w:t>plusport.ch/newcomer2019</w:t>
        </w:r>
      </w:hyperlink>
      <w:r w:rsidRPr="00215114">
        <w:rPr>
          <w:rStyle w:val="apple-converted-space"/>
          <w:rFonts w:ascii="Arial" w:hAnsi="Arial" w:cs="Arial"/>
          <w:color w:val="000000" w:themeColor="text1"/>
          <w:sz w:val="22"/>
          <w:szCs w:val="22"/>
        </w:rPr>
        <w:t> </w:t>
      </w:r>
    </w:p>
    <w:p w14:paraId="781F51C7" w14:textId="77777777" w:rsidR="00215114" w:rsidRPr="00215114" w:rsidRDefault="00215114" w:rsidP="00215114">
      <w:pPr>
        <w:tabs>
          <w:tab w:val="left" w:pos="3828"/>
          <w:tab w:val="left" w:pos="4678"/>
        </w:tabs>
        <w:jc w:val="both"/>
        <w:rPr>
          <w:rFonts w:ascii="Arial" w:hAnsi="Arial" w:cs="Arial"/>
          <w:bCs/>
          <w:sz w:val="22"/>
          <w:szCs w:val="22"/>
        </w:rPr>
      </w:pPr>
    </w:p>
    <w:p w14:paraId="26B583BA" w14:textId="77777777" w:rsidR="001E0788" w:rsidRPr="00215114" w:rsidRDefault="001E0788" w:rsidP="004C3A2F">
      <w:pPr>
        <w:jc w:val="both"/>
        <w:rPr>
          <w:rFonts w:ascii="Arial" w:hAnsi="Arial" w:cs="Arial"/>
          <w:sz w:val="22"/>
          <w:szCs w:val="22"/>
        </w:rPr>
      </w:pPr>
    </w:p>
    <w:sectPr w:rsidR="001E0788" w:rsidRPr="00215114" w:rsidSect="00362F80">
      <w:headerReference w:type="default" r:id="rId9"/>
      <w:pgSz w:w="11900" w:h="16840"/>
      <w:pgMar w:top="1985" w:right="1418" w:bottom="1134"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9D2E2" w14:textId="77777777" w:rsidR="00362D9B" w:rsidRDefault="00362D9B" w:rsidP="00651311">
      <w:r>
        <w:separator/>
      </w:r>
    </w:p>
  </w:endnote>
  <w:endnote w:type="continuationSeparator" w:id="0">
    <w:p w14:paraId="55ED8214" w14:textId="77777777" w:rsidR="00362D9B" w:rsidRDefault="00362D9B" w:rsidP="006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Cambria"/>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982F" w14:textId="77777777" w:rsidR="00362D9B" w:rsidRDefault="00362D9B" w:rsidP="00651311">
      <w:r>
        <w:separator/>
      </w:r>
    </w:p>
  </w:footnote>
  <w:footnote w:type="continuationSeparator" w:id="0">
    <w:p w14:paraId="6D10418B" w14:textId="77777777" w:rsidR="00362D9B" w:rsidRDefault="00362D9B" w:rsidP="006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4DFD" w14:textId="5AA0C014" w:rsidR="002B00F7" w:rsidRDefault="004D6518" w:rsidP="00362F80">
    <w:pPr>
      <w:pStyle w:val="Kopfzeile"/>
    </w:pPr>
    <w:r>
      <w:rPr>
        <w:noProof/>
        <w:lang w:val="de-DE" w:eastAsia="de-DE"/>
      </w:rPr>
      <w:drawing>
        <wp:anchor distT="0" distB="0" distL="114300" distR="114300" simplePos="0" relativeHeight="251657216" behindDoc="0" locked="0" layoutInCell="1" allowOverlap="1" wp14:anchorId="63F59E59" wp14:editId="7A0FAC39">
          <wp:simplePos x="0" y="0"/>
          <wp:positionH relativeFrom="column">
            <wp:posOffset>1056005</wp:posOffset>
          </wp:positionH>
          <wp:positionV relativeFrom="paragraph">
            <wp:posOffset>146026</wp:posOffset>
          </wp:positionV>
          <wp:extent cx="3634451" cy="48828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igele Communications für Plusport.png"/>
                  <pic:cNvPicPr/>
                </pic:nvPicPr>
                <pic:blipFill>
                  <a:blip r:embed="rId1"/>
                  <a:stretch>
                    <a:fillRect/>
                  </a:stretch>
                </pic:blipFill>
                <pic:spPr>
                  <a:xfrm>
                    <a:off x="0" y="0"/>
                    <a:ext cx="3634451" cy="488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B4E2E"/>
    <w:multiLevelType w:val="hybridMultilevel"/>
    <w:tmpl w:val="E5DE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597D50"/>
    <w:multiLevelType w:val="hybridMultilevel"/>
    <w:tmpl w:val="54022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A63DAC"/>
    <w:multiLevelType w:val="hybridMultilevel"/>
    <w:tmpl w:val="D276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1"/>
    <w:rsid w:val="00060F91"/>
    <w:rsid w:val="000672EE"/>
    <w:rsid w:val="00086D00"/>
    <w:rsid w:val="001A1F68"/>
    <w:rsid w:val="001E0788"/>
    <w:rsid w:val="0021459E"/>
    <w:rsid w:val="00215114"/>
    <w:rsid w:val="00223812"/>
    <w:rsid w:val="002C1654"/>
    <w:rsid w:val="00350C6B"/>
    <w:rsid w:val="00356A87"/>
    <w:rsid w:val="00362D9B"/>
    <w:rsid w:val="00362F80"/>
    <w:rsid w:val="003D23E2"/>
    <w:rsid w:val="003D469A"/>
    <w:rsid w:val="003D7C93"/>
    <w:rsid w:val="003E19C2"/>
    <w:rsid w:val="00455175"/>
    <w:rsid w:val="0047601A"/>
    <w:rsid w:val="004C3A2F"/>
    <w:rsid w:val="004D6518"/>
    <w:rsid w:val="004F7049"/>
    <w:rsid w:val="00515377"/>
    <w:rsid w:val="006432BA"/>
    <w:rsid w:val="00651311"/>
    <w:rsid w:val="00701DAB"/>
    <w:rsid w:val="0071220E"/>
    <w:rsid w:val="007C2CB0"/>
    <w:rsid w:val="00806614"/>
    <w:rsid w:val="00834F11"/>
    <w:rsid w:val="00836264"/>
    <w:rsid w:val="00837392"/>
    <w:rsid w:val="008E2465"/>
    <w:rsid w:val="00900EC4"/>
    <w:rsid w:val="009A4AB9"/>
    <w:rsid w:val="00B84918"/>
    <w:rsid w:val="00BB04E3"/>
    <w:rsid w:val="00BF7249"/>
    <w:rsid w:val="00C05753"/>
    <w:rsid w:val="00CB5694"/>
    <w:rsid w:val="00CC1303"/>
    <w:rsid w:val="00D11A7F"/>
    <w:rsid w:val="00D43E2D"/>
    <w:rsid w:val="00ED02E6"/>
    <w:rsid w:val="00F92737"/>
    <w:rsid w:val="00FC4A8B"/>
    <w:rsid w:val="00FF7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5EF46"/>
  <w14:defaultImageDpi w14:val="300"/>
  <w15:docId w15:val="{35AF7ABD-7A64-BE4E-85DB-2FF9318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311"/>
    <w:rPr>
      <w:rFonts w:ascii="Myriad Roman" w:hAnsi="Myriad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11"/>
    <w:pPr>
      <w:tabs>
        <w:tab w:val="center" w:pos="4536"/>
        <w:tab w:val="right" w:pos="9072"/>
      </w:tabs>
    </w:pPr>
  </w:style>
  <w:style w:type="character" w:customStyle="1" w:styleId="KopfzeileZchn">
    <w:name w:val="Kopfzeile Zchn"/>
    <w:basedOn w:val="Absatz-Standardschriftart"/>
    <w:link w:val="Kopfzeile"/>
    <w:uiPriority w:val="99"/>
    <w:rsid w:val="00651311"/>
    <w:rPr>
      <w:rFonts w:ascii="Myriad Roman" w:hAnsi="Myriad Roman"/>
      <w:lang w:eastAsia="ja-JP"/>
    </w:rPr>
  </w:style>
  <w:style w:type="paragraph" w:styleId="Sprechblasentext">
    <w:name w:val="Balloon Text"/>
    <w:basedOn w:val="Standard"/>
    <w:link w:val="SprechblasentextZchn"/>
    <w:uiPriority w:val="99"/>
    <w:semiHidden/>
    <w:unhideWhenUsed/>
    <w:rsid w:val="006513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1311"/>
    <w:rPr>
      <w:rFonts w:ascii="Lucida Grande" w:hAnsi="Lucida Grande" w:cs="Lucida Grande"/>
      <w:sz w:val="18"/>
      <w:szCs w:val="18"/>
      <w:lang w:eastAsia="ja-JP"/>
    </w:rPr>
  </w:style>
  <w:style w:type="paragraph" w:styleId="Fuzeile">
    <w:name w:val="footer"/>
    <w:basedOn w:val="Standard"/>
    <w:link w:val="FuzeileZchn"/>
    <w:uiPriority w:val="99"/>
    <w:unhideWhenUsed/>
    <w:rsid w:val="00651311"/>
    <w:pPr>
      <w:tabs>
        <w:tab w:val="center" w:pos="4536"/>
        <w:tab w:val="right" w:pos="9072"/>
      </w:tabs>
    </w:pPr>
  </w:style>
  <w:style w:type="character" w:customStyle="1" w:styleId="FuzeileZchn">
    <w:name w:val="Fußzeile Zchn"/>
    <w:basedOn w:val="Absatz-Standardschriftart"/>
    <w:link w:val="Fuzeile"/>
    <w:uiPriority w:val="99"/>
    <w:rsid w:val="00651311"/>
    <w:rPr>
      <w:rFonts w:ascii="Myriad Roman" w:hAnsi="Myriad Roman"/>
      <w:lang w:eastAsia="ja-JP"/>
    </w:rPr>
  </w:style>
  <w:style w:type="paragraph" w:styleId="Listenabsatz">
    <w:name w:val="List Paragraph"/>
    <w:basedOn w:val="Standard"/>
    <w:uiPriority w:val="34"/>
    <w:qFormat/>
    <w:rsid w:val="00651311"/>
    <w:pPr>
      <w:ind w:left="720"/>
      <w:contextualSpacing/>
    </w:pPr>
  </w:style>
  <w:style w:type="character" w:styleId="Hyperlink">
    <w:name w:val="Hyperlink"/>
    <w:basedOn w:val="Absatz-Standardschriftart"/>
    <w:uiPriority w:val="99"/>
    <w:semiHidden/>
    <w:unhideWhenUsed/>
    <w:rsid w:val="00C05753"/>
    <w:rPr>
      <w:color w:val="0000FF"/>
      <w:u w:val="single"/>
    </w:rPr>
  </w:style>
  <w:style w:type="character" w:customStyle="1" w:styleId="apple-converted-space">
    <w:name w:val="apple-converted-space"/>
    <w:basedOn w:val="Absatz-Standardschriftart"/>
    <w:rsid w:val="00C0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837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sport.ch/newcomer2019" TargetMode="External"/><Relationship Id="rId3" Type="http://schemas.openxmlformats.org/officeDocument/2006/relationships/settings" Target="settings.xml"/><Relationship Id="rId7" Type="http://schemas.openxmlformats.org/officeDocument/2006/relationships/hyperlink" Target="http://www.plusport.ch/newcomer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plusport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Geigele</dc:creator>
  <cp:lastModifiedBy>Janine Geigele</cp:lastModifiedBy>
  <cp:revision>2</cp:revision>
  <dcterms:created xsi:type="dcterms:W3CDTF">2020-10-29T10:19:00Z</dcterms:created>
  <dcterms:modified xsi:type="dcterms:W3CDTF">2020-10-29T10:19:00Z</dcterms:modified>
</cp:coreProperties>
</file>